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论文及答辩材料相关工作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一、</w:t>
      </w:r>
      <w:r>
        <w:rPr>
          <w:rFonts w:hint="eastAsia"/>
          <w:b/>
          <w:bCs/>
        </w:rPr>
        <w:t>论文排版及打印</w:t>
      </w:r>
      <w:bookmarkStart w:id="0" w:name="_GoBack"/>
      <w:bookmarkEnd w:id="0"/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1、请按http://gs.shufe.edu.cn/Home/NewsDetail/793规定格式编排论文，如不符合要求，中心不能接受答辩申请。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2、在学习期间有论文发表的同学，请在提交论文与相关表格时把论文复印件一并带来。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、</w:t>
      </w:r>
      <w:r>
        <w:rPr>
          <w:rFonts w:hint="eastAsia"/>
        </w:rPr>
        <w:t>论文可以自己打印，注意排版及印刷请严格按照http://gs.shufe.edu.cn/Home/NewsDetail/793的要求，或者也可以到中心推荐的文印社（湘安文印），委托排版及印刷。</w:t>
      </w:r>
    </w:p>
    <w:p>
      <w:pPr>
        <w:rPr>
          <w:rFonts w:hint="eastAsia"/>
        </w:rPr>
      </w:pPr>
      <w:r>
        <w:rPr>
          <w:rFonts w:hint="eastAsia"/>
        </w:rPr>
        <w:t>　　</w:t>
      </w:r>
      <w:r>
        <w:rPr>
          <w:rFonts w:hint="eastAsia"/>
          <w:lang w:val="en-US" w:eastAsia="zh-CN"/>
        </w:rPr>
        <w:t>4、</w:t>
      </w:r>
      <w:r>
        <w:rPr>
          <w:rFonts w:hint="eastAsia"/>
        </w:rPr>
        <w:t>湘安文印联系方式：</w:t>
      </w:r>
    </w:p>
    <w:p>
      <w:pPr>
        <w:rPr>
          <w:rFonts w:hint="eastAsia"/>
        </w:rPr>
      </w:pPr>
      <w:r>
        <w:rPr>
          <w:rFonts w:hint="eastAsia"/>
        </w:rPr>
        <w:t>　　电话：021-65910383</w:t>
      </w:r>
    </w:p>
    <w:p>
      <w:pPr>
        <w:rPr>
          <w:rFonts w:hint="eastAsia"/>
        </w:rPr>
      </w:pPr>
      <w:r>
        <w:rPr>
          <w:rFonts w:hint="eastAsia"/>
        </w:rPr>
        <w:t xml:space="preserve">    Email:  zengxlan826@163.com</w:t>
      </w:r>
    </w:p>
    <w:p>
      <w:pPr>
        <w:rPr>
          <w:rFonts w:hint="eastAsia"/>
        </w:rPr>
      </w:pPr>
      <w:r>
        <w:rPr>
          <w:rFonts w:hint="eastAsia"/>
        </w:rPr>
        <w:t xml:space="preserve">    QQ:   331876156</w:t>
      </w:r>
    </w:p>
    <w:p>
      <w:pPr>
        <w:rPr>
          <w:rFonts w:hint="eastAsia"/>
        </w:rPr>
      </w:pPr>
      <w:r>
        <w:rPr>
          <w:rFonts w:hint="eastAsia"/>
        </w:rPr>
        <w:t>　　地址：政立路800号</w:t>
      </w:r>
    </w:p>
    <w:p>
      <w:p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5、</w:t>
      </w:r>
      <w:r>
        <w:rPr>
          <w:rFonts w:hint="eastAsia"/>
        </w:rPr>
        <w:t>五彩文印社联系方式：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QQ：84186336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电话：13482102529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微信：13482102529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地址：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武川路245弄小区门口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 xml:space="preserve">       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政恒路150号</w:t>
      </w:r>
    </w:p>
    <w:p>
      <w:pPr>
        <w:rPr>
          <w:rFonts w:hint="eastAsia"/>
        </w:rPr>
      </w:pPr>
      <w:r>
        <w:rPr>
          <w:rFonts w:hint="eastAsia"/>
        </w:rPr>
        <w:t>　　与文印社联系时，请注明是上海财经大学MPA中心学生并告知学号，论文制作费由个人直接付给文印社，论文打印完成后可由文印社统一送到中心。</w:t>
      </w:r>
    </w:p>
    <w:p>
      <w:pPr>
        <w:rPr>
          <w:rFonts w:hint="eastAsia"/>
        </w:rPr>
      </w:pPr>
      <w:r>
        <w:rPr>
          <w:rFonts w:hint="eastAsia"/>
        </w:rPr>
        <w:t>　　注意，请尽量提前于截至日期前将论文发送至文印社，以便有时间印刷和装订。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b/>
          <w:bCs/>
          <w:lang w:eastAsia="zh-CN"/>
        </w:rPr>
        <w:t>二、</w:t>
      </w:r>
      <w:r>
        <w:rPr>
          <w:rFonts w:hint="eastAsia"/>
          <w:b/>
          <w:bCs/>
        </w:rPr>
        <w:t>答辩材料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1、相关表格要求：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①“专业学位硕士学位论文评阅书” 2份：学生本人填写学位论文自评表；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②“上海财经大学硕士、博士学位申请书”2份：学生本人填写1、申请书和2、硕士学位申请人学习情况汇报，贴一寸照片；请导师填写3、导师、院（系所）对申请人申请学位的意见；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③“硕士学位论文答辩委员会表决票及评价标准”3份：学生填写好姓名及论文题目；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④“上海财经大学研究生学位论文答辩会议记录及决议书”1份：学生本人签名，填写基本信息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⑤“学位基本数据表”1份：学生填好信息，贴好一寸照片。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⑥“毕业生登记表”1份，预答辩通过时领取，贴一寸照片，需要导师填写评语。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2、递交方法：</w:t>
      </w:r>
    </w:p>
    <w:p>
      <w:pPr>
        <w:rPr>
          <w:rFonts w:hint="eastAsia"/>
        </w:rPr>
      </w:pPr>
      <w:r>
        <w:rPr>
          <w:rFonts w:hint="eastAsia"/>
        </w:rPr>
        <w:t>　　请务必把相关所有已填写完整并已签名的表格于5月9日17:00前提交到MPA中心办公室。如未按期提交，将无法安排答辩。</w:t>
      </w:r>
    </w:p>
    <w:p>
      <w:r>
        <w:rPr>
          <w:rFonts w:hint="eastAsia"/>
        </w:rPr>
        <w:t>　　注意：“上海财经大学硕士、博士学位申请书”需导师签字。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723675"/>
    <w:rsid w:val="0B7D240F"/>
    <w:rsid w:val="115E0F49"/>
    <w:rsid w:val="146D2D09"/>
    <w:rsid w:val="3D0C0571"/>
    <w:rsid w:val="67724653"/>
    <w:rsid w:val="7372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A"/>
    <w:basedOn w:val="1"/>
    <w:qFormat/>
    <w:uiPriority w:val="0"/>
    <w:pPr>
      <w:spacing w:line="480" w:lineRule="exact"/>
      <w:ind w:firstLine="883" w:firstLineChars="200"/>
    </w:pPr>
    <w:rPr>
      <w:rFonts w:asciiTheme="minorAscii" w:hAnsiTheme="minorAscii"/>
      <w:sz w:val="28"/>
    </w:rPr>
  </w:style>
  <w:style w:type="paragraph" w:customStyle="1" w:styleId="5">
    <w:name w:val="标题A"/>
    <w:basedOn w:val="1"/>
    <w:qFormat/>
    <w:uiPriority w:val="0"/>
    <w:pPr>
      <w:spacing w:line="480" w:lineRule="exact"/>
      <w:jc w:val="center"/>
    </w:pPr>
    <w:rPr>
      <w:rFonts w:asciiTheme="minorAscii" w:hAnsiTheme="minorAscii" w:eastAsiaTheme="majorEastAsia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2020-01-21T06:50:00Z</dcterms:created>
  <dc:creator>让你输到怀疑人生</dc:creator>
  <cp:lastModifiedBy>让你输到怀疑人生</cp:lastModifiedBy>
  <dcterms:modified xsi:type="dcterms:W3CDTF">2020-01-21T06:54:27Z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